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C32" w:rsidRPr="00D24D4C" w:rsidRDefault="005D1C32" w:rsidP="005D1C32">
      <w:pPr>
        <w:pStyle w:val="Rubrik2"/>
        <w:rPr>
          <w:sz w:val="28"/>
          <w:szCs w:val="28"/>
        </w:rPr>
      </w:pPr>
    </w:p>
    <w:p w:rsidR="00E87DE0" w:rsidRPr="0065551B" w:rsidRDefault="00CE622E" w:rsidP="005D1C32">
      <w:pPr>
        <w:pStyle w:val="Rubrik2"/>
        <w:rPr>
          <w:rFonts w:ascii="Arial" w:hAnsi="Arial" w:cs="Arial"/>
        </w:rPr>
      </w:pPr>
      <w:r w:rsidRPr="0065551B">
        <w:rPr>
          <w:rFonts w:ascii="Arial" w:hAnsi="Arial" w:cs="Arial"/>
          <w:sz w:val="40"/>
          <w:szCs w:val="40"/>
        </w:rPr>
        <w:t>Verksamhets</w:t>
      </w:r>
      <w:r w:rsidR="00E87DE0" w:rsidRPr="0065551B">
        <w:rPr>
          <w:rFonts w:ascii="Arial" w:hAnsi="Arial" w:cs="Arial"/>
          <w:sz w:val="40"/>
          <w:szCs w:val="40"/>
        </w:rPr>
        <w:t>policy</w:t>
      </w:r>
    </w:p>
    <w:p w:rsidR="00E87DE0" w:rsidRPr="0065551B" w:rsidRDefault="00E87DE0">
      <w:pPr>
        <w:rPr>
          <w:rFonts w:ascii="Arial" w:hAnsi="Arial" w:cs="Arial"/>
        </w:rPr>
      </w:pPr>
    </w:p>
    <w:p w:rsidR="00C1209C" w:rsidRPr="0065551B" w:rsidRDefault="00E14E73" w:rsidP="00371DDE">
      <w:pPr>
        <w:rPr>
          <w:rFonts w:ascii="Arial" w:hAnsi="Arial" w:cs="Arial"/>
        </w:rPr>
      </w:pPr>
      <w:r w:rsidRPr="0065551B">
        <w:rPr>
          <w:rFonts w:ascii="Arial" w:hAnsi="Arial" w:cs="Arial"/>
        </w:rPr>
        <w:t>ABT</w:t>
      </w:r>
      <w:r w:rsidR="001F35BC" w:rsidRPr="0065551B">
        <w:rPr>
          <w:rFonts w:ascii="Arial" w:hAnsi="Arial" w:cs="Arial"/>
        </w:rPr>
        <w:t xml:space="preserve"> </w:t>
      </w:r>
      <w:r w:rsidR="00E11C8D" w:rsidRPr="0065551B">
        <w:rPr>
          <w:rFonts w:ascii="Arial" w:hAnsi="Arial" w:cs="Arial"/>
        </w:rPr>
        <w:t xml:space="preserve">skall vara </w:t>
      </w:r>
      <w:r w:rsidR="001F35BC" w:rsidRPr="0065551B">
        <w:rPr>
          <w:rFonts w:ascii="Arial" w:hAnsi="Arial" w:cs="Arial"/>
        </w:rPr>
        <w:t>kundens första val</w:t>
      </w:r>
      <w:r w:rsidR="009C1EAC" w:rsidRPr="0065551B">
        <w:rPr>
          <w:rFonts w:ascii="Arial" w:hAnsi="Arial" w:cs="Arial"/>
        </w:rPr>
        <w:t xml:space="preserve"> och </w:t>
      </w:r>
      <w:r w:rsidR="00EC67FF" w:rsidRPr="0065551B">
        <w:rPr>
          <w:rFonts w:ascii="Arial" w:hAnsi="Arial" w:cs="Arial"/>
        </w:rPr>
        <w:t>uppfatta</w:t>
      </w:r>
      <w:r w:rsidR="00665B01" w:rsidRPr="0065551B">
        <w:rPr>
          <w:rFonts w:ascii="Arial" w:hAnsi="Arial" w:cs="Arial"/>
        </w:rPr>
        <w:t>s</w:t>
      </w:r>
      <w:r w:rsidR="00EC67FF" w:rsidRPr="0065551B">
        <w:rPr>
          <w:rFonts w:ascii="Arial" w:hAnsi="Arial" w:cs="Arial"/>
        </w:rPr>
        <w:t xml:space="preserve"> som en seriös, tillförlitl</w:t>
      </w:r>
      <w:r w:rsidR="009C1EAC" w:rsidRPr="0065551B">
        <w:rPr>
          <w:rFonts w:ascii="Arial" w:hAnsi="Arial" w:cs="Arial"/>
        </w:rPr>
        <w:t xml:space="preserve">ig och högklassig </w:t>
      </w:r>
      <w:r w:rsidR="00CF2181" w:rsidRPr="0065551B">
        <w:rPr>
          <w:rFonts w:ascii="Arial" w:hAnsi="Arial" w:cs="Arial"/>
        </w:rPr>
        <w:t>entreprenör</w:t>
      </w:r>
      <w:r w:rsidR="00EC67FF" w:rsidRPr="0065551B">
        <w:rPr>
          <w:rFonts w:ascii="Arial" w:hAnsi="Arial" w:cs="Arial"/>
        </w:rPr>
        <w:t xml:space="preserve">. </w:t>
      </w:r>
      <w:r w:rsidRPr="0065551B">
        <w:rPr>
          <w:rFonts w:ascii="Arial" w:hAnsi="Arial" w:cs="Arial"/>
        </w:rPr>
        <w:t>Med vår bredd och</w:t>
      </w:r>
      <w:r w:rsidR="001F35BC" w:rsidRPr="0065551B">
        <w:rPr>
          <w:rFonts w:ascii="Arial" w:hAnsi="Arial" w:cs="Arial"/>
        </w:rPr>
        <w:t xml:space="preserve"> </w:t>
      </w:r>
      <w:r w:rsidR="00BD5BE0" w:rsidRPr="0065551B">
        <w:rPr>
          <w:rFonts w:ascii="Arial" w:hAnsi="Arial" w:cs="Arial"/>
        </w:rPr>
        <w:t xml:space="preserve">kunskap färdigställer vi en skogsbacke till </w:t>
      </w:r>
      <w:r w:rsidR="005D1C32" w:rsidRPr="0065551B">
        <w:rPr>
          <w:rFonts w:ascii="Arial" w:hAnsi="Arial" w:cs="Arial"/>
        </w:rPr>
        <w:t xml:space="preserve">en </w:t>
      </w:r>
      <w:r w:rsidR="00BD5BE0" w:rsidRPr="0065551B">
        <w:rPr>
          <w:rFonts w:ascii="Arial" w:hAnsi="Arial" w:cs="Arial"/>
        </w:rPr>
        <w:t>färdig byggterrass</w:t>
      </w:r>
      <w:r w:rsidR="005D1C32" w:rsidRPr="0065551B">
        <w:rPr>
          <w:rFonts w:ascii="Arial" w:hAnsi="Arial" w:cs="Arial"/>
        </w:rPr>
        <w:t>,</w:t>
      </w:r>
      <w:r w:rsidR="00CE622E" w:rsidRPr="0065551B">
        <w:rPr>
          <w:rFonts w:ascii="Arial" w:hAnsi="Arial" w:cs="Arial"/>
        </w:rPr>
        <w:t xml:space="preserve"> med minsta möjliga miljöpåverkan</w:t>
      </w:r>
      <w:r w:rsidR="00EC67FF" w:rsidRPr="0065551B">
        <w:rPr>
          <w:rFonts w:ascii="Arial" w:hAnsi="Arial" w:cs="Arial"/>
        </w:rPr>
        <w:t>.</w:t>
      </w:r>
    </w:p>
    <w:p w:rsidR="005027C7" w:rsidRPr="0065551B" w:rsidRDefault="005027C7" w:rsidP="00371DDE">
      <w:pPr>
        <w:rPr>
          <w:rFonts w:ascii="Arial" w:hAnsi="Arial" w:cs="Arial"/>
        </w:rPr>
      </w:pPr>
    </w:p>
    <w:p w:rsidR="005027C7" w:rsidRPr="0065551B" w:rsidRDefault="001F35BC" w:rsidP="00CE622E">
      <w:pPr>
        <w:tabs>
          <w:tab w:val="left" w:pos="1440"/>
        </w:tabs>
        <w:rPr>
          <w:rFonts w:ascii="Arial" w:hAnsi="Arial" w:cs="Arial"/>
        </w:rPr>
      </w:pPr>
      <w:r w:rsidRPr="0065551B">
        <w:rPr>
          <w:rFonts w:ascii="Arial" w:hAnsi="Arial" w:cs="Arial"/>
        </w:rPr>
        <w:t xml:space="preserve">Våra medarbetare har </w:t>
      </w:r>
      <w:r w:rsidR="005D1C32" w:rsidRPr="0065551B">
        <w:rPr>
          <w:rFonts w:ascii="Arial" w:hAnsi="Arial" w:cs="Arial"/>
        </w:rPr>
        <w:t>kunskaperna</w:t>
      </w:r>
      <w:r w:rsidR="00DB029B" w:rsidRPr="0065551B">
        <w:rPr>
          <w:rFonts w:ascii="Arial" w:hAnsi="Arial" w:cs="Arial"/>
        </w:rPr>
        <w:t xml:space="preserve"> och </w:t>
      </w:r>
      <w:r w:rsidR="00E14E73" w:rsidRPr="0065551B">
        <w:rPr>
          <w:rFonts w:ascii="Arial" w:hAnsi="Arial" w:cs="Arial"/>
        </w:rPr>
        <w:t>ABT</w:t>
      </w:r>
      <w:r w:rsidRPr="0065551B">
        <w:rPr>
          <w:rFonts w:ascii="Arial" w:hAnsi="Arial" w:cs="Arial"/>
        </w:rPr>
        <w:t xml:space="preserve"> har resurserna till goda, långvariga kundrelationer. Vi vill samverka med kunden i alla skeden</w:t>
      </w:r>
      <w:r w:rsidR="00E14E73" w:rsidRPr="0065551B">
        <w:rPr>
          <w:rFonts w:ascii="Arial" w:hAnsi="Arial" w:cs="Arial"/>
        </w:rPr>
        <w:t>. T</w:t>
      </w:r>
      <w:r w:rsidRPr="0065551B">
        <w:rPr>
          <w:rFonts w:ascii="Arial" w:hAnsi="Arial" w:cs="Arial"/>
        </w:rPr>
        <w:t>illsammans me</w:t>
      </w:r>
      <w:r w:rsidR="005D1C32" w:rsidRPr="0065551B">
        <w:rPr>
          <w:rFonts w:ascii="Arial" w:hAnsi="Arial" w:cs="Arial"/>
        </w:rPr>
        <w:t xml:space="preserve">d kunden </w:t>
      </w:r>
      <w:r w:rsidR="00E14E73" w:rsidRPr="0065551B">
        <w:rPr>
          <w:rFonts w:ascii="Arial" w:hAnsi="Arial" w:cs="Arial"/>
        </w:rPr>
        <w:t xml:space="preserve">ska vi </w:t>
      </w:r>
      <w:r w:rsidR="005D1C32" w:rsidRPr="0065551B">
        <w:rPr>
          <w:rFonts w:ascii="Arial" w:hAnsi="Arial" w:cs="Arial"/>
        </w:rPr>
        <w:t xml:space="preserve">arbeta fram innovativa och gemensamt </w:t>
      </w:r>
      <w:r w:rsidRPr="0065551B">
        <w:rPr>
          <w:rFonts w:ascii="Arial" w:hAnsi="Arial" w:cs="Arial"/>
        </w:rPr>
        <w:t>lönsamma helhetslösningar.</w:t>
      </w:r>
      <w:r w:rsidR="005027C7" w:rsidRPr="0065551B">
        <w:rPr>
          <w:rFonts w:ascii="Arial" w:hAnsi="Arial" w:cs="Arial"/>
        </w:rPr>
        <w:t xml:space="preserve"> </w:t>
      </w:r>
    </w:p>
    <w:p w:rsidR="00D24D4C" w:rsidRPr="0065551B" w:rsidRDefault="00D24D4C" w:rsidP="005D1C32">
      <w:pPr>
        <w:tabs>
          <w:tab w:val="left" w:pos="1440"/>
        </w:tabs>
        <w:rPr>
          <w:rFonts w:ascii="Arial" w:hAnsi="Arial" w:cs="Arial"/>
        </w:rPr>
      </w:pPr>
    </w:p>
    <w:p w:rsidR="00C1209C" w:rsidRPr="0065551B" w:rsidRDefault="001F35BC" w:rsidP="005D1C32">
      <w:pPr>
        <w:tabs>
          <w:tab w:val="left" w:pos="1440"/>
        </w:tabs>
        <w:rPr>
          <w:rFonts w:ascii="Arial" w:hAnsi="Arial" w:cs="Arial"/>
        </w:rPr>
      </w:pPr>
      <w:r w:rsidRPr="0065551B">
        <w:rPr>
          <w:rFonts w:ascii="Arial" w:hAnsi="Arial" w:cs="Arial"/>
        </w:rPr>
        <w:t>Våra kärnfrågor är säkerhet, hållbarhet och nytänkande</w:t>
      </w:r>
      <w:r w:rsidR="00D24D4C" w:rsidRPr="0065551B">
        <w:rPr>
          <w:rFonts w:ascii="Arial" w:hAnsi="Arial" w:cs="Arial"/>
        </w:rPr>
        <w:t>.</w:t>
      </w:r>
    </w:p>
    <w:p w:rsidR="0091073E" w:rsidRPr="0065551B" w:rsidRDefault="0091073E" w:rsidP="005027C7">
      <w:pPr>
        <w:pStyle w:val="Brdtextmedindrag"/>
        <w:tabs>
          <w:tab w:val="left" w:pos="1440"/>
        </w:tabs>
        <w:rPr>
          <w:rFonts w:ascii="Arial" w:hAnsi="Arial" w:cs="Arial"/>
        </w:rPr>
      </w:pPr>
    </w:p>
    <w:p w:rsidR="005027C7" w:rsidRPr="0065551B" w:rsidRDefault="00C1209C" w:rsidP="005027C7">
      <w:pPr>
        <w:pStyle w:val="Brdtextmedindrag"/>
        <w:tabs>
          <w:tab w:val="left" w:pos="1440"/>
        </w:tabs>
        <w:ind w:left="1440" w:hanging="1440"/>
        <w:rPr>
          <w:rFonts w:ascii="Arial" w:hAnsi="Arial" w:cs="Arial"/>
        </w:rPr>
      </w:pPr>
      <w:r w:rsidRPr="0065551B">
        <w:rPr>
          <w:rFonts w:ascii="Arial" w:hAnsi="Arial" w:cs="Arial"/>
          <w:b/>
        </w:rPr>
        <w:t>Säkerhet</w:t>
      </w:r>
      <w:r w:rsidRPr="0065551B">
        <w:rPr>
          <w:rFonts w:ascii="Arial" w:hAnsi="Arial" w:cs="Arial"/>
        </w:rPr>
        <w:tab/>
        <w:t>Vår</w:t>
      </w:r>
      <w:r w:rsidR="005D1C32" w:rsidRPr="0065551B">
        <w:rPr>
          <w:rFonts w:ascii="Arial" w:hAnsi="Arial" w:cs="Arial"/>
        </w:rPr>
        <w:t xml:space="preserve"> viktigaste fråga och </w:t>
      </w:r>
      <w:r w:rsidRPr="0065551B">
        <w:rPr>
          <w:rFonts w:ascii="Arial" w:hAnsi="Arial" w:cs="Arial"/>
        </w:rPr>
        <w:t xml:space="preserve">utmaning är säkerheten. </w:t>
      </w:r>
      <w:r w:rsidR="00DB029B" w:rsidRPr="0065551B">
        <w:rPr>
          <w:rFonts w:ascii="Arial" w:hAnsi="Arial" w:cs="Arial"/>
        </w:rPr>
        <w:t xml:space="preserve">Vi </w:t>
      </w:r>
      <w:r w:rsidR="005D1C32" w:rsidRPr="0065551B">
        <w:rPr>
          <w:rFonts w:ascii="Arial" w:hAnsi="Arial" w:cs="Arial"/>
        </w:rPr>
        <w:t xml:space="preserve">har ett ständigt pågående arbete </w:t>
      </w:r>
      <w:r w:rsidR="00DB029B" w:rsidRPr="0065551B">
        <w:rPr>
          <w:rFonts w:ascii="Arial" w:hAnsi="Arial" w:cs="Arial"/>
        </w:rPr>
        <w:t xml:space="preserve">med att förebygga olyckor och ohälsa. </w:t>
      </w:r>
      <w:r w:rsidR="00D5578B" w:rsidRPr="0065551B">
        <w:rPr>
          <w:rFonts w:ascii="Arial" w:hAnsi="Arial" w:cs="Arial"/>
        </w:rPr>
        <w:t>I</w:t>
      </w:r>
      <w:r w:rsidRPr="0065551B">
        <w:rPr>
          <w:rFonts w:ascii="Arial" w:hAnsi="Arial" w:cs="Arial"/>
        </w:rPr>
        <w:t>nom ABT ska alla medarbetare komma hem oskadda från arbetet varje dag</w:t>
      </w:r>
      <w:r w:rsidR="00DB029B" w:rsidRPr="0065551B">
        <w:rPr>
          <w:rFonts w:ascii="Arial" w:hAnsi="Arial" w:cs="Arial"/>
        </w:rPr>
        <w:t xml:space="preserve">. </w:t>
      </w:r>
    </w:p>
    <w:p w:rsidR="00E87DE0" w:rsidRPr="0065551B" w:rsidRDefault="00E87DE0">
      <w:pPr>
        <w:rPr>
          <w:rFonts w:ascii="Arial" w:hAnsi="Arial" w:cs="Arial"/>
        </w:rPr>
      </w:pPr>
    </w:p>
    <w:p w:rsidR="005027C7" w:rsidRPr="0065551B" w:rsidRDefault="00C1209C" w:rsidP="00EB6C8B">
      <w:pPr>
        <w:tabs>
          <w:tab w:val="left" w:pos="1440"/>
        </w:tabs>
        <w:ind w:left="1440" w:hanging="1440"/>
        <w:rPr>
          <w:rFonts w:ascii="Arial" w:hAnsi="Arial" w:cs="Arial"/>
        </w:rPr>
      </w:pPr>
      <w:r w:rsidRPr="0065551B">
        <w:rPr>
          <w:rFonts w:ascii="Arial" w:hAnsi="Arial" w:cs="Arial"/>
          <w:b/>
        </w:rPr>
        <w:t xml:space="preserve">Kund </w:t>
      </w:r>
      <w:r w:rsidR="00EB6C8B" w:rsidRPr="0065551B">
        <w:rPr>
          <w:rFonts w:ascii="Arial" w:hAnsi="Arial" w:cs="Arial"/>
        </w:rPr>
        <w:tab/>
        <w:t xml:space="preserve">ABT </w:t>
      </w:r>
      <w:r w:rsidR="00EE3FEE" w:rsidRPr="0065551B">
        <w:rPr>
          <w:rFonts w:ascii="Arial" w:hAnsi="Arial" w:cs="Arial"/>
        </w:rPr>
        <w:t>skall leverera i rätt tid, plats och skick.</w:t>
      </w:r>
      <w:r w:rsidR="00EB6C8B" w:rsidRPr="0065551B">
        <w:rPr>
          <w:rFonts w:ascii="Arial" w:hAnsi="Arial" w:cs="Arial"/>
        </w:rPr>
        <w:t xml:space="preserve"> Vi har kunden i fokus och arbetar aktivt för att öka kundnöjdheten.</w:t>
      </w:r>
      <w:r w:rsidR="003A7361" w:rsidRPr="0065551B">
        <w:rPr>
          <w:rFonts w:ascii="Arial" w:hAnsi="Arial" w:cs="Arial"/>
        </w:rPr>
        <w:t xml:space="preserve"> ABT ska vara kundens första val och säkraste samarbetspartner.</w:t>
      </w:r>
      <w:r w:rsidR="00D5578B" w:rsidRPr="0065551B">
        <w:rPr>
          <w:rFonts w:ascii="Arial" w:hAnsi="Arial" w:cs="Arial"/>
        </w:rPr>
        <w:t xml:space="preserve"> </w:t>
      </w:r>
      <w:r w:rsidR="005D1C32" w:rsidRPr="0065551B">
        <w:rPr>
          <w:rFonts w:ascii="Arial" w:hAnsi="Arial" w:cs="Arial"/>
        </w:rPr>
        <w:t xml:space="preserve">Våra </w:t>
      </w:r>
      <w:r w:rsidR="00DB029B" w:rsidRPr="0065551B">
        <w:rPr>
          <w:rFonts w:ascii="Arial" w:hAnsi="Arial" w:cs="Arial"/>
        </w:rPr>
        <w:t>relationer ska bygg</w:t>
      </w:r>
      <w:r w:rsidR="005D1C32" w:rsidRPr="0065551B">
        <w:rPr>
          <w:rFonts w:ascii="Arial" w:hAnsi="Arial" w:cs="Arial"/>
        </w:rPr>
        <w:t>a på respekt och förtroende</w:t>
      </w:r>
      <w:r w:rsidR="00E14E73" w:rsidRPr="0065551B">
        <w:rPr>
          <w:rFonts w:ascii="Arial" w:hAnsi="Arial" w:cs="Arial"/>
        </w:rPr>
        <w:t>. Våra tjänster</w:t>
      </w:r>
      <w:r w:rsidR="005D1C32" w:rsidRPr="0065551B">
        <w:rPr>
          <w:rFonts w:ascii="Arial" w:hAnsi="Arial" w:cs="Arial"/>
        </w:rPr>
        <w:t xml:space="preserve"> ska </w:t>
      </w:r>
      <w:r w:rsidR="00DB029B" w:rsidRPr="0065551B">
        <w:rPr>
          <w:rFonts w:ascii="Arial" w:hAnsi="Arial" w:cs="Arial"/>
        </w:rPr>
        <w:t xml:space="preserve">resultera i god </w:t>
      </w:r>
      <w:r w:rsidR="00A35FEB" w:rsidRPr="0065551B">
        <w:rPr>
          <w:rFonts w:ascii="Arial" w:hAnsi="Arial" w:cs="Arial"/>
        </w:rPr>
        <w:t>ömsesidig</w:t>
      </w:r>
      <w:r w:rsidR="005D1C32" w:rsidRPr="0065551B">
        <w:rPr>
          <w:rFonts w:ascii="Arial" w:hAnsi="Arial" w:cs="Arial"/>
        </w:rPr>
        <w:t xml:space="preserve"> </w:t>
      </w:r>
      <w:r w:rsidR="00DB029B" w:rsidRPr="0065551B">
        <w:rPr>
          <w:rFonts w:ascii="Arial" w:hAnsi="Arial" w:cs="Arial"/>
        </w:rPr>
        <w:t xml:space="preserve">lönsamhet. </w:t>
      </w:r>
    </w:p>
    <w:p w:rsidR="005D1C32" w:rsidRPr="0065551B" w:rsidRDefault="005D1C32" w:rsidP="00CB7C11">
      <w:pPr>
        <w:tabs>
          <w:tab w:val="left" w:pos="1440"/>
        </w:tabs>
        <w:ind w:left="1440" w:hanging="1440"/>
        <w:rPr>
          <w:rFonts w:ascii="Arial" w:hAnsi="Arial" w:cs="Arial"/>
        </w:rPr>
      </w:pPr>
      <w:r w:rsidRPr="0065551B">
        <w:rPr>
          <w:rFonts w:ascii="Arial" w:hAnsi="Arial" w:cs="Arial"/>
          <w:b/>
        </w:rPr>
        <w:tab/>
      </w:r>
    </w:p>
    <w:p w:rsidR="005027C7" w:rsidRPr="0065551B" w:rsidRDefault="005D1C32" w:rsidP="005D1C32">
      <w:pPr>
        <w:pStyle w:val="Brdtextmedindrag"/>
        <w:tabs>
          <w:tab w:val="left" w:pos="1440"/>
        </w:tabs>
        <w:ind w:left="1440" w:hanging="1440"/>
        <w:rPr>
          <w:rFonts w:ascii="Arial" w:hAnsi="Arial" w:cs="Arial"/>
        </w:rPr>
      </w:pPr>
      <w:r w:rsidRPr="0065551B">
        <w:rPr>
          <w:rFonts w:ascii="Arial" w:hAnsi="Arial" w:cs="Arial"/>
          <w:b/>
        </w:rPr>
        <w:t>Beteende</w:t>
      </w:r>
      <w:r w:rsidR="005027C7" w:rsidRPr="0065551B">
        <w:rPr>
          <w:rFonts w:ascii="Arial" w:hAnsi="Arial" w:cs="Arial"/>
        </w:rPr>
        <w:tab/>
      </w:r>
      <w:r w:rsidRPr="0065551B">
        <w:rPr>
          <w:rFonts w:ascii="Arial" w:hAnsi="Arial" w:cs="Arial"/>
        </w:rPr>
        <w:t>ABT</w:t>
      </w:r>
      <w:r w:rsidR="005027C7" w:rsidRPr="0065551B">
        <w:rPr>
          <w:rFonts w:ascii="Arial" w:hAnsi="Arial" w:cs="Arial"/>
        </w:rPr>
        <w:t xml:space="preserve"> </w:t>
      </w:r>
      <w:r w:rsidRPr="0065551B">
        <w:rPr>
          <w:rFonts w:ascii="Arial" w:hAnsi="Arial" w:cs="Arial"/>
        </w:rPr>
        <w:t>ska följa</w:t>
      </w:r>
      <w:r w:rsidR="005027C7" w:rsidRPr="0065551B">
        <w:rPr>
          <w:rFonts w:ascii="Arial" w:hAnsi="Arial" w:cs="Arial"/>
        </w:rPr>
        <w:t xml:space="preserve"> aktuell lagstiftning samt andra krav</w:t>
      </w:r>
      <w:r w:rsidRPr="0065551B">
        <w:rPr>
          <w:rFonts w:ascii="Arial" w:hAnsi="Arial" w:cs="Arial"/>
        </w:rPr>
        <w:t xml:space="preserve"> och förväntningar</w:t>
      </w:r>
      <w:r w:rsidR="005027C7" w:rsidRPr="0065551B">
        <w:rPr>
          <w:rFonts w:ascii="Arial" w:hAnsi="Arial" w:cs="Arial"/>
        </w:rPr>
        <w:t xml:space="preserve"> ifrån kunder och samhälle</w:t>
      </w:r>
      <w:r w:rsidR="0091073E" w:rsidRPr="0065551B">
        <w:rPr>
          <w:rFonts w:ascii="Arial" w:hAnsi="Arial" w:cs="Arial"/>
        </w:rPr>
        <w:t>.</w:t>
      </w:r>
      <w:r w:rsidRPr="0065551B">
        <w:rPr>
          <w:rFonts w:ascii="Arial" w:hAnsi="Arial" w:cs="Arial"/>
        </w:rPr>
        <w:t xml:space="preserve"> Inom kon</w:t>
      </w:r>
      <w:r w:rsidR="00E33DEB" w:rsidRPr="0065551B">
        <w:rPr>
          <w:rFonts w:ascii="Arial" w:hAnsi="Arial" w:cs="Arial"/>
        </w:rPr>
        <w:t>cernen uppträder vi trevligt</w:t>
      </w:r>
      <w:r w:rsidR="00D24D4C" w:rsidRPr="0065551B">
        <w:rPr>
          <w:rFonts w:ascii="Arial" w:hAnsi="Arial" w:cs="Arial"/>
        </w:rPr>
        <w:t xml:space="preserve"> och hänsynsfullt. Vi talar</w:t>
      </w:r>
      <w:r w:rsidR="00E33DEB" w:rsidRPr="0065551B">
        <w:rPr>
          <w:rFonts w:ascii="Arial" w:hAnsi="Arial" w:cs="Arial"/>
        </w:rPr>
        <w:t xml:space="preserve"> </w:t>
      </w:r>
      <w:r w:rsidR="00D24D4C" w:rsidRPr="0065551B">
        <w:rPr>
          <w:rFonts w:ascii="Arial" w:hAnsi="Arial" w:cs="Arial"/>
        </w:rPr>
        <w:t xml:space="preserve">inte </w:t>
      </w:r>
      <w:r w:rsidR="00E33DEB" w:rsidRPr="0065551B">
        <w:rPr>
          <w:rFonts w:ascii="Arial" w:hAnsi="Arial" w:cs="Arial"/>
        </w:rPr>
        <w:t>illa om varandra, kunder eller konkurrenter.</w:t>
      </w:r>
      <w:r w:rsidR="00EE3FEE" w:rsidRPr="0065551B">
        <w:rPr>
          <w:rFonts w:ascii="Arial" w:hAnsi="Arial" w:cs="Arial"/>
        </w:rPr>
        <w:t xml:space="preserve"> Det är viktigt att alla inom ABT känner gemenskap. Vi arbetar nyktra och tar avstånd från </w:t>
      </w:r>
      <w:r w:rsidR="00206FDB" w:rsidRPr="0065551B">
        <w:rPr>
          <w:rFonts w:ascii="Arial" w:hAnsi="Arial" w:cs="Arial"/>
        </w:rPr>
        <w:t xml:space="preserve">all form av </w:t>
      </w:r>
      <w:r w:rsidR="00EE3FEE" w:rsidRPr="0065551B">
        <w:rPr>
          <w:rFonts w:ascii="Arial" w:hAnsi="Arial" w:cs="Arial"/>
        </w:rPr>
        <w:t xml:space="preserve">narkotika. </w:t>
      </w:r>
    </w:p>
    <w:p w:rsidR="00BD5BE0" w:rsidRPr="0065551B" w:rsidRDefault="005027C7" w:rsidP="0091073E">
      <w:pPr>
        <w:pStyle w:val="Brdtextmedindrag"/>
        <w:tabs>
          <w:tab w:val="left" w:pos="1440"/>
        </w:tabs>
        <w:ind w:left="1440" w:hanging="1440"/>
        <w:rPr>
          <w:rFonts w:ascii="Arial" w:hAnsi="Arial" w:cs="Arial"/>
        </w:rPr>
      </w:pPr>
      <w:r w:rsidRPr="0065551B">
        <w:rPr>
          <w:rFonts w:ascii="Arial" w:hAnsi="Arial" w:cs="Arial"/>
          <w:b/>
        </w:rPr>
        <w:tab/>
      </w:r>
      <w:r w:rsidR="00DB029B" w:rsidRPr="0065551B">
        <w:rPr>
          <w:rFonts w:ascii="Arial" w:hAnsi="Arial" w:cs="Arial"/>
        </w:rPr>
        <w:tab/>
        <w:t xml:space="preserve"> </w:t>
      </w:r>
    </w:p>
    <w:p w:rsidR="00CE622E" w:rsidRPr="0065551B" w:rsidRDefault="00E11C8D" w:rsidP="00D5578B">
      <w:pPr>
        <w:pStyle w:val="Brdtextmedindrag"/>
        <w:tabs>
          <w:tab w:val="left" w:pos="1440"/>
        </w:tabs>
        <w:ind w:left="1440" w:hanging="1440"/>
        <w:rPr>
          <w:rFonts w:ascii="Arial" w:hAnsi="Arial" w:cs="Arial"/>
        </w:rPr>
      </w:pPr>
      <w:r w:rsidRPr="0065551B">
        <w:rPr>
          <w:rFonts w:ascii="Arial" w:hAnsi="Arial" w:cs="Arial"/>
          <w:b/>
        </w:rPr>
        <w:t>Personal</w:t>
      </w:r>
      <w:r w:rsidRPr="0065551B">
        <w:rPr>
          <w:rFonts w:ascii="Arial" w:hAnsi="Arial" w:cs="Arial"/>
        </w:rPr>
        <w:tab/>
      </w:r>
      <w:r w:rsidR="00097BA1" w:rsidRPr="0065551B">
        <w:rPr>
          <w:rFonts w:ascii="Arial" w:hAnsi="Arial" w:cs="Arial"/>
        </w:rPr>
        <w:t>Våra</w:t>
      </w:r>
      <w:r w:rsidR="00DB029B" w:rsidRPr="0065551B">
        <w:rPr>
          <w:rFonts w:ascii="Arial" w:hAnsi="Arial" w:cs="Arial"/>
        </w:rPr>
        <w:t xml:space="preserve"> m</w:t>
      </w:r>
      <w:r w:rsidR="00CB7C11" w:rsidRPr="0065551B">
        <w:rPr>
          <w:rFonts w:ascii="Arial" w:hAnsi="Arial" w:cs="Arial"/>
        </w:rPr>
        <w:t>edarbetare</w:t>
      </w:r>
      <w:r w:rsidR="00DB029B" w:rsidRPr="0065551B">
        <w:rPr>
          <w:rFonts w:ascii="Arial" w:hAnsi="Arial" w:cs="Arial"/>
        </w:rPr>
        <w:t xml:space="preserve"> är</w:t>
      </w:r>
      <w:r w:rsidR="00CB7C11" w:rsidRPr="0065551B">
        <w:rPr>
          <w:rFonts w:ascii="Arial" w:hAnsi="Arial" w:cs="Arial"/>
        </w:rPr>
        <w:t xml:space="preserve"> vår </w:t>
      </w:r>
      <w:r w:rsidR="00C1666E" w:rsidRPr="0065551B">
        <w:rPr>
          <w:rFonts w:ascii="Arial" w:hAnsi="Arial" w:cs="Arial"/>
        </w:rPr>
        <w:t>största</w:t>
      </w:r>
      <w:r w:rsidR="00CB7C11" w:rsidRPr="0065551B">
        <w:rPr>
          <w:rFonts w:ascii="Arial" w:hAnsi="Arial" w:cs="Arial"/>
        </w:rPr>
        <w:t xml:space="preserve"> </w:t>
      </w:r>
      <w:r w:rsidR="00EE3FEE" w:rsidRPr="0065551B">
        <w:rPr>
          <w:rFonts w:ascii="Arial" w:hAnsi="Arial" w:cs="Arial"/>
        </w:rPr>
        <w:t xml:space="preserve">tillgång. </w:t>
      </w:r>
      <w:r w:rsidR="00CB7C11" w:rsidRPr="0065551B">
        <w:rPr>
          <w:rFonts w:ascii="Arial" w:hAnsi="Arial" w:cs="Arial"/>
        </w:rPr>
        <w:t>Vi arbetar kontinuerligt med</w:t>
      </w:r>
      <w:r w:rsidR="00C1666E" w:rsidRPr="0065551B">
        <w:rPr>
          <w:rFonts w:ascii="Arial" w:hAnsi="Arial" w:cs="Arial"/>
        </w:rPr>
        <w:t xml:space="preserve"> trivsel och </w:t>
      </w:r>
      <w:r w:rsidR="00CB7C11" w:rsidRPr="0065551B">
        <w:rPr>
          <w:rFonts w:ascii="Arial" w:hAnsi="Arial" w:cs="Arial"/>
        </w:rPr>
        <w:t>friskvård</w:t>
      </w:r>
      <w:r w:rsidR="00C1666E" w:rsidRPr="0065551B">
        <w:rPr>
          <w:rFonts w:ascii="Arial" w:hAnsi="Arial" w:cs="Arial"/>
        </w:rPr>
        <w:t>. ABT</w:t>
      </w:r>
      <w:r w:rsidR="00CB7C11" w:rsidRPr="0065551B">
        <w:rPr>
          <w:rFonts w:ascii="Arial" w:hAnsi="Arial" w:cs="Arial"/>
        </w:rPr>
        <w:t xml:space="preserve"> strävar efter att med</w:t>
      </w:r>
      <w:r w:rsidR="00C1666E" w:rsidRPr="0065551B">
        <w:rPr>
          <w:rFonts w:ascii="Arial" w:hAnsi="Arial" w:cs="Arial"/>
        </w:rPr>
        <w:t>arbetarna ska vara vid god hälsa o</w:t>
      </w:r>
      <w:r w:rsidR="00D5578B" w:rsidRPr="0065551B">
        <w:rPr>
          <w:rFonts w:ascii="Arial" w:hAnsi="Arial" w:cs="Arial"/>
        </w:rPr>
        <w:t>ch få möjlighet till utvecklig.</w:t>
      </w:r>
      <w:r w:rsidR="00D5578B" w:rsidRPr="0065551B">
        <w:rPr>
          <w:rFonts w:ascii="Arial" w:hAnsi="Arial" w:cs="Arial"/>
          <w:b/>
        </w:rPr>
        <w:t xml:space="preserve"> </w:t>
      </w:r>
      <w:r w:rsidR="00CB7C11" w:rsidRPr="0065551B">
        <w:rPr>
          <w:rFonts w:ascii="Arial" w:hAnsi="Arial" w:cs="Arial"/>
        </w:rPr>
        <w:t xml:space="preserve">Vi skall öka kunskapen och höja medvetandet </w:t>
      </w:r>
      <w:r w:rsidR="00EE3FEE" w:rsidRPr="0065551B">
        <w:rPr>
          <w:rFonts w:ascii="Arial" w:hAnsi="Arial" w:cs="Arial"/>
        </w:rPr>
        <w:t xml:space="preserve">i arbetet kring kvalitet, miljö, arbetsmiljö </w:t>
      </w:r>
      <w:r w:rsidR="00D24D4C" w:rsidRPr="0065551B">
        <w:rPr>
          <w:rFonts w:ascii="Arial" w:hAnsi="Arial" w:cs="Arial"/>
        </w:rPr>
        <w:t>samt</w:t>
      </w:r>
      <w:r w:rsidR="00EE3FEE" w:rsidRPr="0065551B">
        <w:rPr>
          <w:rFonts w:ascii="Arial" w:hAnsi="Arial" w:cs="Arial"/>
        </w:rPr>
        <w:t xml:space="preserve"> säkerhet </w:t>
      </w:r>
      <w:r w:rsidR="00CB7C11" w:rsidRPr="0065551B">
        <w:rPr>
          <w:rFonts w:ascii="Arial" w:hAnsi="Arial" w:cs="Arial"/>
        </w:rPr>
        <w:t xml:space="preserve">hos alla inom organisationen. </w:t>
      </w:r>
    </w:p>
    <w:p w:rsidR="00CB7C11" w:rsidRPr="0065551B" w:rsidRDefault="00CB7C11" w:rsidP="00CB7C11">
      <w:pPr>
        <w:tabs>
          <w:tab w:val="left" w:pos="1440"/>
        </w:tabs>
        <w:ind w:left="1440"/>
        <w:rPr>
          <w:rFonts w:ascii="Arial" w:hAnsi="Arial" w:cs="Arial"/>
        </w:rPr>
      </w:pPr>
    </w:p>
    <w:p w:rsidR="00CE622E" w:rsidRPr="0065551B" w:rsidRDefault="00E11C8D" w:rsidP="00494F11">
      <w:pPr>
        <w:tabs>
          <w:tab w:val="left" w:pos="1440"/>
        </w:tabs>
        <w:ind w:left="1440" w:hanging="1440"/>
        <w:rPr>
          <w:rFonts w:ascii="Arial" w:hAnsi="Arial" w:cs="Arial"/>
        </w:rPr>
      </w:pPr>
      <w:r w:rsidRPr="0065551B">
        <w:rPr>
          <w:rFonts w:ascii="Arial" w:hAnsi="Arial" w:cs="Arial"/>
          <w:b/>
        </w:rPr>
        <w:t>Hållbarhet</w:t>
      </w:r>
      <w:r w:rsidRPr="0065551B">
        <w:rPr>
          <w:rFonts w:ascii="Arial" w:hAnsi="Arial" w:cs="Arial"/>
        </w:rPr>
        <w:tab/>
      </w:r>
      <w:r w:rsidR="00CB7C11" w:rsidRPr="0065551B">
        <w:rPr>
          <w:rFonts w:ascii="Arial" w:hAnsi="Arial" w:cs="Arial"/>
        </w:rPr>
        <w:t>Vi väljer i första hand återvunnet material i våra arbeten och vi har dessutom egna</w:t>
      </w:r>
      <w:r w:rsidR="00CB006B" w:rsidRPr="0065551B">
        <w:rPr>
          <w:rFonts w:ascii="Arial" w:hAnsi="Arial" w:cs="Arial"/>
        </w:rPr>
        <w:t xml:space="preserve"> återvinningsanläggningar. På så sätt hushåller vi ansvarsfullt med icke förnyb</w:t>
      </w:r>
      <w:r w:rsidR="00CB7C11" w:rsidRPr="0065551B">
        <w:rPr>
          <w:rFonts w:ascii="Arial" w:hAnsi="Arial" w:cs="Arial"/>
        </w:rPr>
        <w:t>ara resurser. Vi arbetar ständigt med att</w:t>
      </w:r>
      <w:r w:rsidR="00CB006B" w:rsidRPr="0065551B">
        <w:rPr>
          <w:rFonts w:ascii="Arial" w:hAnsi="Arial" w:cs="Arial"/>
        </w:rPr>
        <w:t xml:space="preserve"> minska och förebygga de föroreningar som verksamheten åstadkomme</w:t>
      </w:r>
      <w:r w:rsidR="00CB7C11" w:rsidRPr="0065551B">
        <w:rPr>
          <w:rFonts w:ascii="Arial" w:hAnsi="Arial" w:cs="Arial"/>
        </w:rPr>
        <w:t>r.</w:t>
      </w:r>
      <w:r w:rsidR="00CB006B" w:rsidRPr="0065551B">
        <w:rPr>
          <w:rFonts w:ascii="Arial" w:hAnsi="Arial" w:cs="Arial"/>
        </w:rPr>
        <w:t xml:space="preserve"> </w:t>
      </w:r>
    </w:p>
    <w:p w:rsidR="00CB006B" w:rsidRPr="0065551B" w:rsidRDefault="00CB006B" w:rsidP="00494F11">
      <w:pPr>
        <w:tabs>
          <w:tab w:val="left" w:pos="1440"/>
        </w:tabs>
        <w:ind w:left="1440" w:hanging="1440"/>
        <w:rPr>
          <w:rFonts w:ascii="Arial" w:hAnsi="Arial" w:cs="Arial"/>
        </w:rPr>
      </w:pPr>
    </w:p>
    <w:p w:rsidR="00CB006B" w:rsidRPr="0065551B" w:rsidRDefault="00CB006B" w:rsidP="00494F11">
      <w:pPr>
        <w:tabs>
          <w:tab w:val="left" w:pos="1440"/>
        </w:tabs>
        <w:ind w:left="1440" w:hanging="1440"/>
        <w:rPr>
          <w:rFonts w:ascii="Arial" w:hAnsi="Arial" w:cs="Arial"/>
        </w:rPr>
      </w:pPr>
      <w:r w:rsidRPr="0065551B">
        <w:rPr>
          <w:rFonts w:ascii="Arial" w:hAnsi="Arial" w:cs="Arial"/>
          <w:b/>
        </w:rPr>
        <w:t>Nytänkande</w:t>
      </w:r>
      <w:r w:rsidRPr="0065551B">
        <w:rPr>
          <w:rFonts w:ascii="Arial" w:hAnsi="Arial" w:cs="Arial"/>
        </w:rPr>
        <w:tab/>
        <w:t>Vi investerar i utveckling och utbildning</w:t>
      </w:r>
      <w:r w:rsidR="002B672E" w:rsidRPr="0065551B">
        <w:rPr>
          <w:rFonts w:ascii="Arial" w:hAnsi="Arial" w:cs="Arial"/>
        </w:rPr>
        <w:t xml:space="preserve"> samt a</w:t>
      </w:r>
      <w:r w:rsidR="005027C7" w:rsidRPr="0065551B">
        <w:rPr>
          <w:rFonts w:ascii="Arial" w:hAnsi="Arial" w:cs="Arial"/>
        </w:rPr>
        <w:t>nvänder den senaste tekniken.</w:t>
      </w:r>
    </w:p>
    <w:p w:rsidR="00E87DE0" w:rsidRPr="0065551B" w:rsidRDefault="00E87DE0" w:rsidP="00494F11">
      <w:pPr>
        <w:tabs>
          <w:tab w:val="left" w:pos="1440"/>
        </w:tabs>
        <w:rPr>
          <w:rFonts w:ascii="Arial" w:hAnsi="Arial" w:cs="Arial"/>
        </w:rPr>
      </w:pPr>
    </w:p>
    <w:p w:rsidR="00CE622E" w:rsidRPr="0065551B" w:rsidRDefault="00CE622E" w:rsidP="00D24D4C">
      <w:pPr>
        <w:pStyle w:val="Brdtextmedindrag"/>
        <w:rPr>
          <w:rFonts w:ascii="Arial" w:hAnsi="Arial" w:cs="Arial"/>
        </w:rPr>
      </w:pPr>
      <w:r w:rsidRPr="0065551B">
        <w:rPr>
          <w:rFonts w:ascii="Arial" w:hAnsi="Arial" w:cs="Arial"/>
        </w:rPr>
        <w:t>Våra insatser skall styras av sammansättning</w:t>
      </w:r>
      <w:r w:rsidR="00D24D4C" w:rsidRPr="0065551B">
        <w:rPr>
          <w:rFonts w:ascii="Arial" w:hAnsi="Arial" w:cs="Arial"/>
        </w:rPr>
        <w:t xml:space="preserve">en </w:t>
      </w:r>
      <w:r w:rsidRPr="0065551B">
        <w:rPr>
          <w:rFonts w:ascii="Arial" w:hAnsi="Arial" w:cs="Arial"/>
        </w:rPr>
        <w:t>av vad som är ekonomiskt rimligt, tekniskt möjligt och ekologiskt motiverat.</w:t>
      </w:r>
    </w:p>
    <w:p w:rsidR="00CE622E" w:rsidRPr="0065551B" w:rsidRDefault="00CE622E" w:rsidP="00CE622E">
      <w:pPr>
        <w:pStyle w:val="Brdtextmedindrag"/>
        <w:rPr>
          <w:rFonts w:ascii="Arial" w:hAnsi="Arial" w:cs="Arial"/>
        </w:rPr>
      </w:pPr>
    </w:p>
    <w:p w:rsidR="000B24EC" w:rsidRPr="0065551B" w:rsidRDefault="000B24EC" w:rsidP="00626A74">
      <w:pPr>
        <w:rPr>
          <w:rFonts w:ascii="Arial" w:hAnsi="Arial" w:cs="Arial"/>
        </w:rPr>
      </w:pPr>
    </w:p>
    <w:p w:rsidR="00F15549" w:rsidRPr="0065551B" w:rsidRDefault="00A405A3" w:rsidP="00F15549">
      <w:pPr>
        <w:rPr>
          <w:rFonts w:ascii="Arial" w:hAnsi="Arial" w:cs="Arial"/>
        </w:rPr>
      </w:pPr>
      <w:r w:rsidRPr="0065551B">
        <w:rPr>
          <w:rFonts w:ascii="Arial" w:hAnsi="Arial" w:cs="Arial"/>
        </w:rPr>
        <w:t>Mi</w:t>
      </w:r>
      <w:r w:rsidR="0037241D">
        <w:rPr>
          <w:rFonts w:ascii="Arial" w:hAnsi="Arial" w:cs="Arial"/>
        </w:rPr>
        <w:t>chael Haddleton</w:t>
      </w:r>
      <w:bookmarkStart w:id="0" w:name="_GoBack"/>
      <w:bookmarkEnd w:id="0"/>
    </w:p>
    <w:p w:rsidR="0091073E" w:rsidRPr="0065551B" w:rsidRDefault="00A405A3" w:rsidP="00F15549">
      <w:pPr>
        <w:rPr>
          <w:rFonts w:ascii="Arial" w:hAnsi="Arial" w:cs="Arial"/>
        </w:rPr>
      </w:pPr>
      <w:r w:rsidRPr="0065551B">
        <w:rPr>
          <w:rFonts w:ascii="Arial" w:hAnsi="Arial" w:cs="Arial"/>
        </w:rPr>
        <w:t>VD</w:t>
      </w:r>
    </w:p>
    <w:sectPr w:rsidR="0091073E" w:rsidRPr="0065551B" w:rsidSect="00F15549">
      <w:headerReference w:type="default" r:id="rId7"/>
      <w:footerReference w:type="default" r:id="rId8"/>
      <w:pgSz w:w="11906" w:h="16838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28C" w:rsidRDefault="00E1328C">
      <w:r>
        <w:separator/>
      </w:r>
    </w:p>
  </w:endnote>
  <w:endnote w:type="continuationSeparator" w:id="0">
    <w:p w:rsidR="00E1328C" w:rsidRDefault="00E1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3E0" w:rsidRPr="0065551B" w:rsidRDefault="006E340B" w:rsidP="006E6964">
    <w:pPr>
      <w:rPr>
        <w:rFonts w:ascii="Arial" w:hAnsi="Arial" w:cs="Arial"/>
        <w:color w:val="808080"/>
        <w:sz w:val="20"/>
        <w:szCs w:val="20"/>
      </w:rPr>
    </w:pPr>
    <w:r w:rsidRPr="0065551B">
      <w:rPr>
        <w:rFonts w:ascii="Arial" w:hAnsi="Arial" w:cs="Arial"/>
        <w:color w:val="808080"/>
      </w:rPr>
      <w:t>1</w:t>
    </w:r>
    <w:r w:rsidR="006E6964" w:rsidRPr="0065551B">
      <w:rPr>
        <w:rFonts w:ascii="Arial" w:hAnsi="Arial" w:cs="Arial"/>
        <w:color w:val="808080"/>
      </w:rPr>
      <w:t>00A</w:t>
    </w:r>
    <w:r w:rsidR="00390562" w:rsidRPr="0065551B">
      <w:rPr>
        <w:rFonts w:ascii="Arial" w:hAnsi="Arial" w:cs="Arial"/>
        <w:color w:val="808080"/>
        <w:sz w:val="20"/>
        <w:szCs w:val="20"/>
      </w:rPr>
      <w:t xml:space="preserve">                </w:t>
    </w:r>
    <w:r w:rsidR="006E6964" w:rsidRPr="0065551B">
      <w:rPr>
        <w:rFonts w:ascii="Arial" w:hAnsi="Arial" w:cs="Arial"/>
        <w:color w:val="808080"/>
        <w:sz w:val="20"/>
        <w:szCs w:val="20"/>
      </w:rPr>
      <w:tab/>
    </w:r>
    <w:r w:rsidR="006E6964" w:rsidRPr="0065551B">
      <w:rPr>
        <w:rFonts w:ascii="Arial" w:hAnsi="Arial" w:cs="Arial"/>
        <w:color w:val="808080"/>
        <w:sz w:val="20"/>
        <w:szCs w:val="20"/>
      </w:rPr>
      <w:tab/>
    </w:r>
    <w:r w:rsidR="006E6964" w:rsidRPr="0065551B">
      <w:rPr>
        <w:rFonts w:ascii="Arial" w:hAnsi="Arial" w:cs="Arial"/>
        <w:color w:val="808080"/>
        <w:sz w:val="20"/>
        <w:szCs w:val="20"/>
      </w:rPr>
      <w:tab/>
    </w:r>
    <w:r w:rsidR="006E6964" w:rsidRPr="0065551B">
      <w:rPr>
        <w:rFonts w:ascii="Arial" w:hAnsi="Arial" w:cs="Arial"/>
        <w:color w:val="808080"/>
        <w:sz w:val="20"/>
        <w:szCs w:val="20"/>
      </w:rPr>
      <w:tab/>
    </w:r>
    <w:r w:rsidR="00390562" w:rsidRPr="0065551B">
      <w:rPr>
        <w:rFonts w:ascii="Arial" w:hAnsi="Arial" w:cs="Arial"/>
        <w:color w:val="808080"/>
        <w:sz w:val="20"/>
        <w:szCs w:val="20"/>
      </w:rPr>
      <w:t xml:space="preserve">  </w:t>
    </w:r>
    <w:r w:rsidR="00B203E0" w:rsidRPr="0065551B">
      <w:rPr>
        <w:rFonts w:ascii="Arial" w:hAnsi="Arial" w:cs="Arial"/>
        <w:color w:val="808080"/>
        <w:sz w:val="20"/>
        <w:szCs w:val="20"/>
      </w:rPr>
      <w:t xml:space="preserve">Rev datum: </w:t>
    </w:r>
    <w:r w:rsidR="00E11309" w:rsidRPr="0065551B">
      <w:rPr>
        <w:rFonts w:ascii="Arial" w:hAnsi="Arial" w:cs="Arial"/>
        <w:color w:val="808080"/>
        <w:sz w:val="20"/>
        <w:szCs w:val="20"/>
      </w:rPr>
      <w:t>201</w:t>
    </w:r>
    <w:r w:rsidR="00A405A3" w:rsidRPr="0065551B">
      <w:rPr>
        <w:rFonts w:ascii="Arial" w:hAnsi="Arial" w:cs="Arial"/>
        <w:color w:val="808080"/>
        <w:sz w:val="20"/>
        <w:szCs w:val="20"/>
      </w:rPr>
      <w:t>5</w:t>
    </w:r>
    <w:r w:rsidR="00E11309" w:rsidRPr="0065551B">
      <w:rPr>
        <w:rFonts w:ascii="Arial" w:hAnsi="Arial" w:cs="Arial"/>
        <w:color w:val="808080"/>
        <w:sz w:val="20"/>
        <w:szCs w:val="20"/>
      </w:rPr>
      <w:t>-04-</w:t>
    </w:r>
    <w:r w:rsidR="00A405A3" w:rsidRPr="0065551B">
      <w:rPr>
        <w:rFonts w:ascii="Arial" w:hAnsi="Arial" w:cs="Arial"/>
        <w:color w:val="808080"/>
        <w:sz w:val="20"/>
        <w:szCs w:val="20"/>
      </w:rPr>
      <w:t>28</w:t>
    </w:r>
  </w:p>
  <w:p w:rsidR="006E340B" w:rsidRPr="000B24EC" w:rsidRDefault="006E340B" w:rsidP="006E6964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28C" w:rsidRDefault="00E1328C">
      <w:r>
        <w:separator/>
      </w:r>
    </w:p>
  </w:footnote>
  <w:footnote w:type="continuationSeparator" w:id="0">
    <w:p w:rsidR="00E1328C" w:rsidRDefault="00E1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1B" w:rsidRDefault="0037241D" w:rsidP="0065551B">
    <w:pPr>
      <w:pStyle w:val="Sidhuvud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.1pt;margin-top:50.8pt;width:453.55pt;height:0;z-index:251660288" o:connectortype="straight" strokecolor="#abfd59"/>
      </w:pict>
    </w:r>
    <w:r w:rsidR="0065551B">
      <w:rPr>
        <w:noProof/>
      </w:rPr>
      <w:drawing>
        <wp:inline distT="0" distB="0" distL="0" distR="0">
          <wp:extent cx="1392986" cy="581025"/>
          <wp:effectExtent l="19050" t="0" r="0" b="0"/>
          <wp:docPr id="2" name="Bildobjekt 0" descr="A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4460" cy="58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1DDE" w:rsidRPr="0065551B" w:rsidRDefault="00371DDE" w:rsidP="0065551B">
    <w:pPr>
      <w:pStyle w:val="Sidhuvud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891E76"/>
    <w:multiLevelType w:val="hybridMultilevel"/>
    <w:tmpl w:val="9BC41B2C"/>
    <w:lvl w:ilvl="0" w:tplc="041D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3E0"/>
    <w:rsid w:val="000347A3"/>
    <w:rsid w:val="000640E6"/>
    <w:rsid w:val="00097BA1"/>
    <w:rsid w:val="000B24EC"/>
    <w:rsid w:val="000B5EDB"/>
    <w:rsid w:val="000C0688"/>
    <w:rsid w:val="000C7FFC"/>
    <w:rsid w:val="000E0E17"/>
    <w:rsid w:val="00123366"/>
    <w:rsid w:val="001F35BC"/>
    <w:rsid w:val="001F54A2"/>
    <w:rsid w:val="00205D69"/>
    <w:rsid w:val="00206FDB"/>
    <w:rsid w:val="002130E9"/>
    <w:rsid w:val="00236BEA"/>
    <w:rsid w:val="002739B8"/>
    <w:rsid w:val="002A1052"/>
    <w:rsid w:val="002B672E"/>
    <w:rsid w:val="00344A50"/>
    <w:rsid w:val="00371434"/>
    <w:rsid w:val="00371DDE"/>
    <w:rsid w:val="0037241D"/>
    <w:rsid w:val="00390562"/>
    <w:rsid w:val="003A7361"/>
    <w:rsid w:val="00494F11"/>
    <w:rsid w:val="004D408A"/>
    <w:rsid w:val="004E152A"/>
    <w:rsid w:val="005027C7"/>
    <w:rsid w:val="005667B0"/>
    <w:rsid w:val="005D1C32"/>
    <w:rsid w:val="005D2E69"/>
    <w:rsid w:val="005F4641"/>
    <w:rsid w:val="00606FEF"/>
    <w:rsid w:val="00626A74"/>
    <w:rsid w:val="0065551B"/>
    <w:rsid w:val="00665B01"/>
    <w:rsid w:val="006E340B"/>
    <w:rsid w:val="006E6964"/>
    <w:rsid w:val="006F37A9"/>
    <w:rsid w:val="00730619"/>
    <w:rsid w:val="0075329C"/>
    <w:rsid w:val="007A2D3C"/>
    <w:rsid w:val="007E00D6"/>
    <w:rsid w:val="00806E2E"/>
    <w:rsid w:val="00827B75"/>
    <w:rsid w:val="008443F3"/>
    <w:rsid w:val="00856BAB"/>
    <w:rsid w:val="008B1626"/>
    <w:rsid w:val="008D52A9"/>
    <w:rsid w:val="008F7C8D"/>
    <w:rsid w:val="00905A9E"/>
    <w:rsid w:val="0091073E"/>
    <w:rsid w:val="00922BFB"/>
    <w:rsid w:val="009238D8"/>
    <w:rsid w:val="0093429A"/>
    <w:rsid w:val="00937897"/>
    <w:rsid w:val="00987CC1"/>
    <w:rsid w:val="009B4E50"/>
    <w:rsid w:val="009C1EAC"/>
    <w:rsid w:val="009D1A72"/>
    <w:rsid w:val="009D4831"/>
    <w:rsid w:val="009F396A"/>
    <w:rsid w:val="00A35FEB"/>
    <w:rsid w:val="00A405A3"/>
    <w:rsid w:val="00A442CE"/>
    <w:rsid w:val="00A7528B"/>
    <w:rsid w:val="00A956F9"/>
    <w:rsid w:val="00AC41AD"/>
    <w:rsid w:val="00B203E0"/>
    <w:rsid w:val="00BB7256"/>
    <w:rsid w:val="00BD1A19"/>
    <w:rsid w:val="00BD40EF"/>
    <w:rsid w:val="00BD5BE0"/>
    <w:rsid w:val="00C1209C"/>
    <w:rsid w:val="00C1666E"/>
    <w:rsid w:val="00C222D4"/>
    <w:rsid w:val="00CA4D54"/>
    <w:rsid w:val="00CB006B"/>
    <w:rsid w:val="00CB3977"/>
    <w:rsid w:val="00CB7C11"/>
    <w:rsid w:val="00CE622E"/>
    <w:rsid w:val="00CF2181"/>
    <w:rsid w:val="00D24D4C"/>
    <w:rsid w:val="00D5578B"/>
    <w:rsid w:val="00D83E03"/>
    <w:rsid w:val="00D84B19"/>
    <w:rsid w:val="00DB029B"/>
    <w:rsid w:val="00DE558D"/>
    <w:rsid w:val="00DF01E2"/>
    <w:rsid w:val="00E11309"/>
    <w:rsid w:val="00E11C8D"/>
    <w:rsid w:val="00E1328C"/>
    <w:rsid w:val="00E14E73"/>
    <w:rsid w:val="00E33DEB"/>
    <w:rsid w:val="00E37BA6"/>
    <w:rsid w:val="00E70FC9"/>
    <w:rsid w:val="00E87DE0"/>
    <w:rsid w:val="00EB6C8B"/>
    <w:rsid w:val="00EC0A2A"/>
    <w:rsid w:val="00EC67FF"/>
    <w:rsid w:val="00EE3FEE"/>
    <w:rsid w:val="00F15549"/>
    <w:rsid w:val="00F34C19"/>
    <w:rsid w:val="00F425FF"/>
    <w:rsid w:val="00F46943"/>
    <w:rsid w:val="00FB2F94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1E3774"/>
  <w15:docId w15:val="{8554E415-FF9F-439A-A40C-E2A59647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1434"/>
    <w:rPr>
      <w:sz w:val="24"/>
      <w:szCs w:val="24"/>
    </w:rPr>
  </w:style>
  <w:style w:type="paragraph" w:styleId="Rubrik1">
    <w:name w:val="heading 1"/>
    <w:basedOn w:val="Normal"/>
    <w:next w:val="Normal"/>
    <w:qFormat/>
    <w:rsid w:val="00371434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rsid w:val="00371434"/>
    <w:pPr>
      <w:keepNext/>
      <w:autoSpaceDE w:val="0"/>
      <w:autoSpaceDN w:val="0"/>
      <w:jc w:val="center"/>
      <w:outlineLvl w:val="1"/>
    </w:pPr>
    <w:rPr>
      <w:b/>
      <w:b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371434"/>
    <w:pPr>
      <w:autoSpaceDE w:val="0"/>
      <w:autoSpaceDN w:val="0"/>
    </w:pPr>
  </w:style>
  <w:style w:type="paragraph" w:styleId="Sidhuvud">
    <w:name w:val="header"/>
    <w:basedOn w:val="Normal"/>
    <w:link w:val="SidhuvudChar"/>
    <w:uiPriority w:val="99"/>
    <w:rsid w:val="00B203E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203E0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F425F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26A74"/>
    <w:rPr>
      <w:color w:val="0000FF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6555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Kvalitetspolicy</vt:lpstr>
    </vt:vector>
  </TitlesOfParts>
  <Company>ABT Transport AB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Kvalitetspolicy</dc:title>
  <dc:creator>Lisette Kahlson</dc:creator>
  <cp:lastModifiedBy>Malin Lewander</cp:lastModifiedBy>
  <cp:revision>10</cp:revision>
  <cp:lastPrinted>2013-04-05T07:16:00Z</cp:lastPrinted>
  <dcterms:created xsi:type="dcterms:W3CDTF">2013-04-05T07:18:00Z</dcterms:created>
  <dcterms:modified xsi:type="dcterms:W3CDTF">2019-08-05T11:18:00Z</dcterms:modified>
</cp:coreProperties>
</file>