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69764" w14:textId="08E070C8" w:rsidR="00550914" w:rsidRDefault="00550914">
      <w:pPr>
        <w:rPr>
          <w:b/>
          <w:bCs/>
          <w:sz w:val="28"/>
          <w:szCs w:val="28"/>
        </w:rPr>
      </w:pPr>
      <w:r w:rsidRPr="00550914">
        <w:rPr>
          <w:b/>
          <w:bCs/>
          <w:sz w:val="28"/>
          <w:szCs w:val="28"/>
        </w:rPr>
        <w:t>Arbets</w:t>
      </w:r>
      <w:r>
        <w:rPr>
          <w:b/>
          <w:bCs/>
          <w:sz w:val="28"/>
          <w:szCs w:val="28"/>
        </w:rPr>
        <w:t>miljö</w:t>
      </w:r>
      <w:r w:rsidRPr="00550914">
        <w:rPr>
          <w:b/>
          <w:bCs/>
          <w:sz w:val="28"/>
          <w:szCs w:val="28"/>
        </w:rPr>
        <w:t>policy</w:t>
      </w:r>
    </w:p>
    <w:p w14:paraId="4ACC84F0" w14:textId="6FE5A30E" w:rsidR="00AA5F3B" w:rsidRDefault="00550914" w:rsidP="00AA5F3B">
      <w:r>
        <w:t xml:space="preserve">Arbetsmiljön i </w:t>
      </w:r>
      <w:r w:rsidR="00301C0D">
        <w:t>Tomas Jonssons Åkeri</w:t>
      </w:r>
      <w:r>
        <w:t xml:space="preserve"> ska verka för att medarbetare inte utsätts för ohälsa eller olycksfall, och arbetsmiljön på vår arbetsplats ska vara god med hänsyn till arbetets natur, samt att vi arbetar medvetet för att skapa en bra trivsel och gemenskap.</w:t>
      </w:r>
      <w:r w:rsidR="00AA5F3B" w:rsidRPr="00AA5F3B">
        <w:t xml:space="preserve"> </w:t>
      </w:r>
      <w:r w:rsidR="00AA5F3B">
        <w:t>En god arbetsmiljö bidrar till att vi trivs och mår bra vilket i sin tur bidrar till att vi kan prestera för att nå de visioner och mål som vi vid var tid ställer upp.</w:t>
      </w:r>
      <w:r w:rsidR="00AA5F3B" w:rsidRPr="00AA5F3B">
        <w:t xml:space="preserve"> </w:t>
      </w:r>
      <w:r w:rsidR="00AA5F3B">
        <w:t>Arbetsmiljöarbetet är en för företaget och de anställda gemensam angelägenhet och ska bedrivas i samverkan där alla har ansvar att medverka.</w:t>
      </w:r>
    </w:p>
    <w:p w14:paraId="25535D08" w14:textId="2314CC12" w:rsidR="00550914" w:rsidRDefault="00550914"/>
    <w:p w14:paraId="24AAF6E9" w14:textId="43282647" w:rsidR="00301C0D" w:rsidRDefault="00550914">
      <w:r>
        <w:t xml:space="preserve">Chefer och arbetsledare har ansvaret för sådana arbetsmiljö- och yttre miljöfrågor som direkt påverkas av de olika beslut som de tar. I ansvaret ligger att inom sina befogenheter skapa en så god arbetsmiljö och yttre miljö som möjligt, och närmaste högre chef ska informeras när befogenheterna inte räcker. Även varje medarbetare ska i det dagliga arbetet visa ett personligt ansvar för hälsa och miljö. Det ankommer på var och en att vara uppmärksam på och genast rapportera eventuella risker eller hot mot en god arbetsmiljö </w:t>
      </w:r>
      <w:r w:rsidR="00301C0D">
        <w:t>via speciellt framtagen risk- och tillbudsrapport och överlämna till närmsta chef.</w:t>
      </w:r>
      <w:r>
        <w:t xml:space="preserve"> I varje medarbetares ansvar ingår också att följa de instruktioner och rutiner som är upprättade av arbetsmiljömässiga skäl. </w:t>
      </w:r>
    </w:p>
    <w:p w14:paraId="24E086DC" w14:textId="559C3718" w:rsidR="00550914" w:rsidRDefault="00301C0D">
      <w:r>
        <w:t>Tomas Jonssons Åkeri</w:t>
      </w:r>
      <w:r w:rsidR="00550914">
        <w:t xml:space="preserve"> vill att det ska gå att förena föräldraskap med arbete och försöker utifrån förutsättningarna i företagets verksamhet att tillgodose önskemål.</w:t>
      </w:r>
    </w:p>
    <w:p w14:paraId="61855428" w14:textId="77777777" w:rsidR="00301C0D" w:rsidRDefault="00301C0D">
      <w:r>
        <w:t>Tomas Jonssons Åkeri</w:t>
      </w:r>
      <w:r w:rsidR="00B06203">
        <w:t xml:space="preserve"> tar starkt avstånd från all typ av kränkande särbehandling, mobbning och diskriminering. Alla medarbetare oavsett kön, etniskt ursprung, ålder eller religionstillhörighet är lika mycket värda. Personlig skyddsutrustning ska alltid användas och individens hälsa ska vara i fokus. </w:t>
      </w:r>
    </w:p>
    <w:p w14:paraId="7AFB7621" w14:textId="7859F53E" w:rsidR="00B06203" w:rsidRDefault="00B06203">
      <w:r>
        <w:t>Vid nyinvesteringar, ny- eller ombyggnader eller andra förändringar i verksamheten ska arbetsmiljö</w:t>
      </w:r>
      <w:r w:rsidR="00004DDB">
        <w:t>frågor</w:t>
      </w:r>
      <w:r>
        <w:t xml:space="preserve"> </w:t>
      </w:r>
      <w:r w:rsidR="00301C0D">
        <w:t>utvärderas ur ett arbetsmiljöperspektiv</w:t>
      </w:r>
      <w:r>
        <w:t xml:space="preserve">. </w:t>
      </w:r>
      <w:r w:rsidR="00301C0D">
        <w:t>Tomas Jonssons Åkeri</w:t>
      </w:r>
      <w:r>
        <w:t xml:space="preserve"> driver ett systematiskt arbetsmiljöarbete i enlighet med aktuell arbetsmiljölagstiftning.</w:t>
      </w:r>
      <w:r w:rsidRPr="00B06203">
        <w:t xml:space="preserve"> </w:t>
      </w:r>
      <w:r>
        <w:t>Vi prioriterar att ta vår del av det delade arbetsmiljöansvaret, så att vi kan trygga en god och säker arbetsmiljö även för anställda som arbetar ute hos kund. Vissa arbetsmiljöproblem kan vara av sådan art att teknisk, medicinsk eller psykosocial expertis behöver anlitas, och i sådant fall ska de nödvändiga åtgärderna vidtas i den mån detta är möjligt.</w:t>
      </w:r>
    </w:p>
    <w:p w14:paraId="1764D504" w14:textId="77777777" w:rsidR="00550914" w:rsidRPr="00550914" w:rsidRDefault="00550914">
      <w:pPr>
        <w:rPr>
          <w:b/>
          <w:bCs/>
          <w:sz w:val="28"/>
          <w:szCs w:val="28"/>
        </w:rPr>
      </w:pPr>
    </w:p>
    <w:p w14:paraId="4EADFAA4" w14:textId="77777777" w:rsidR="00C21F90" w:rsidRPr="00C21F90" w:rsidRDefault="00C21F90">
      <w:pPr>
        <w:rPr>
          <w:b/>
          <w:bCs/>
        </w:rPr>
      </w:pPr>
      <w:r w:rsidRPr="00C21F90">
        <w:rPr>
          <w:b/>
          <w:bCs/>
        </w:rPr>
        <w:t>Vi bidrar till en god arbetsmiljö genom:</w:t>
      </w:r>
    </w:p>
    <w:p w14:paraId="44175D28" w14:textId="77777777" w:rsidR="00C21F90" w:rsidRDefault="00C21F90">
      <w:r>
        <w:t xml:space="preserve"> • att arbetsmiljöarbetet är en naturlig del i allt vi gör och arbetsmiljöaspekter beaktas i alla beslut som fattas och de aktiviteter som genomförs liksom vid förändringar av verksamheten </w:t>
      </w:r>
    </w:p>
    <w:p w14:paraId="5419014C" w14:textId="77777777" w:rsidR="00C21F90" w:rsidRDefault="00C21F90">
      <w:r>
        <w:t xml:space="preserve">• att vi följer fastslagna rutiner för vårt systematiska arbetsmiljöarbete och därmed regelbundet följer upp den fysiska, organisatoriska och sociala arbetsmiljön </w:t>
      </w:r>
    </w:p>
    <w:p w14:paraId="4A6707C8" w14:textId="77777777" w:rsidR="00C21F90" w:rsidRDefault="00C21F90">
      <w:r>
        <w:t xml:space="preserve">• att våra chefer, medarbetare och skyddsombud har rätt kunskaper, kompetens, resurser och befogenheter för att kunna verka för en bra och säker arbetsmiljö </w:t>
      </w:r>
    </w:p>
    <w:p w14:paraId="0ACF6CF5" w14:textId="28A2F04C" w:rsidR="00C21F90" w:rsidRDefault="00C21F90">
      <w:r>
        <w:t>• att alla anställda får den introduktion och utbildning de behöver för att kunna arbeta säkert</w:t>
      </w:r>
    </w:p>
    <w:p w14:paraId="06A1669C" w14:textId="7DB3BF9A" w:rsidR="00C21F90" w:rsidRDefault="00C21F90" w:rsidP="00C21F90">
      <w:r>
        <w:t xml:space="preserve">• att alla anställda </w:t>
      </w:r>
      <w:r>
        <w:t>följer uppsatta rutiner och regelverk samt säkerhetsföreskrifter</w:t>
      </w:r>
    </w:p>
    <w:p w14:paraId="06262CB1" w14:textId="6C047B4A" w:rsidR="00C21F90" w:rsidRDefault="00C21F90" w:rsidP="00C21F90">
      <w:r>
        <w:lastRenderedPageBreak/>
        <w:t xml:space="preserve">• att alla anställda </w:t>
      </w:r>
      <w:r>
        <w:t>rapporterar eventuella risker eller hot via speciellt framtagen risk- och tillbudsrutin</w:t>
      </w:r>
    </w:p>
    <w:p w14:paraId="0DE9618A" w14:textId="77777777" w:rsidR="00C21F90" w:rsidRDefault="00C21F90"/>
    <w:p w14:paraId="04751939" w14:textId="77777777" w:rsidR="00C21F90" w:rsidRDefault="00C21F90">
      <w:r>
        <w:t xml:space="preserve"> • att ansvar och befogenheter på alla nivåer är klart formulerade </w:t>
      </w:r>
    </w:p>
    <w:p w14:paraId="337642F9" w14:textId="77777777" w:rsidR="00C21F90" w:rsidRDefault="00C21F90">
      <w:r>
        <w:t>• öppenhet, dialog, delaktighet, respekt för varandra och personligt ansvar</w:t>
      </w:r>
    </w:p>
    <w:p w14:paraId="5F5B74BC" w14:textId="77777777" w:rsidR="00C21F90" w:rsidRDefault="00C21F90">
      <w:r>
        <w:t xml:space="preserve"> • att vid behov ta hjälp av företagshälsovården eller annan extern expertis </w:t>
      </w:r>
    </w:p>
    <w:p w14:paraId="7FC80CF4" w14:textId="77777777" w:rsidR="00C21F90" w:rsidRDefault="00C21F90">
      <w:r>
        <w:t xml:space="preserve">• vårt rehabiliteringsarbete ska präglas av att vi agerar tidigt om någon drabbas av sjukdom med målet att alla ska återvända i arbete </w:t>
      </w:r>
    </w:p>
    <w:p w14:paraId="4D798EE0" w14:textId="77777777" w:rsidR="00C21F90" w:rsidRDefault="00C21F90">
      <w:r>
        <w:t xml:space="preserve">• att vi följer aktuell arbetsmiljölagstiftning och arbetar med ständiga förbättringar av arbetsmiljön </w:t>
      </w:r>
    </w:p>
    <w:p w14:paraId="7D93DE79" w14:textId="5296C856" w:rsidR="00550914" w:rsidRDefault="00C21F90">
      <w:r>
        <w:t xml:space="preserve">• att motverka och förebygga </w:t>
      </w:r>
      <w:r>
        <w:t>all typ a kränkande särbehandling och</w:t>
      </w:r>
      <w:r>
        <w:t xml:space="preserve"> trakasser</w:t>
      </w:r>
      <w:r>
        <w:t>ier</w:t>
      </w:r>
    </w:p>
    <w:p w14:paraId="7D9076D6" w14:textId="77777777" w:rsidR="00676CA0" w:rsidRDefault="00676CA0"/>
    <w:p w14:paraId="15657BCD" w14:textId="714B2C67" w:rsidR="007F569C" w:rsidRDefault="007F569C"/>
    <w:p w14:paraId="6BF36FD0" w14:textId="5A87EDA4" w:rsidR="007F569C" w:rsidRDefault="007F569C">
      <w:r>
        <w:t>Denna policy är framtagen i samverkan mellan arbetsgivare och arbetstagare och antagen av företagets ledning. Policyn ses över årligen inom ramen för det systematiska arbetsmiljöarbetet.</w:t>
      </w:r>
    </w:p>
    <w:sectPr w:rsidR="007F569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B04AD" w14:textId="77777777" w:rsidR="00AB769F" w:rsidRDefault="00AB769F" w:rsidP="00EE722F">
      <w:pPr>
        <w:spacing w:after="0" w:line="240" w:lineRule="auto"/>
      </w:pPr>
      <w:r>
        <w:separator/>
      </w:r>
    </w:p>
  </w:endnote>
  <w:endnote w:type="continuationSeparator" w:id="0">
    <w:p w14:paraId="0CAE60A5" w14:textId="77777777" w:rsidR="00AB769F" w:rsidRDefault="00AB769F" w:rsidP="00EE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5BBE" w14:textId="77777777" w:rsidR="00EE722F" w:rsidRDefault="00EE72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F3F1" w14:textId="77777777" w:rsidR="00EE722F" w:rsidRDefault="00EE722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7D79" w14:textId="77777777" w:rsidR="00EE722F" w:rsidRDefault="00EE72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CB584" w14:textId="77777777" w:rsidR="00AB769F" w:rsidRDefault="00AB769F" w:rsidP="00EE722F">
      <w:pPr>
        <w:spacing w:after="0" w:line="240" w:lineRule="auto"/>
      </w:pPr>
      <w:r>
        <w:separator/>
      </w:r>
    </w:p>
  </w:footnote>
  <w:footnote w:type="continuationSeparator" w:id="0">
    <w:p w14:paraId="0C179E98" w14:textId="77777777" w:rsidR="00AB769F" w:rsidRDefault="00AB769F" w:rsidP="00EE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3874" w14:textId="77777777" w:rsidR="00EE722F" w:rsidRDefault="00EE72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5224" w14:textId="7FEB9F03" w:rsidR="00EE722F" w:rsidRDefault="00EE722F">
    <w:pPr>
      <w:pStyle w:val="Sidhuvud"/>
    </w:pPr>
    <w:r>
      <w:tab/>
    </w:r>
    <w:r>
      <w:tab/>
    </w:r>
    <w:r>
      <w:rPr>
        <w:noProof/>
      </w:rPr>
      <w:drawing>
        <wp:inline distT="0" distB="0" distL="0" distR="0" wp14:anchorId="526F38AA" wp14:editId="28524BF9">
          <wp:extent cx="1676400" cy="697946"/>
          <wp:effectExtent l="0" t="0" r="0" b="6985"/>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itning&#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85632" cy="701789"/>
                  </a:xfrm>
                  <a:prstGeom prst="rect">
                    <a:avLst/>
                  </a:prstGeom>
                </pic:spPr>
              </pic:pic>
            </a:graphicData>
          </a:graphic>
        </wp:inline>
      </w:drawing>
    </w:r>
  </w:p>
  <w:p w14:paraId="44F63E94" w14:textId="77777777" w:rsidR="00EE722F" w:rsidRDefault="00EE722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E1F7" w14:textId="77777777" w:rsidR="00EE722F" w:rsidRDefault="00EE722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14"/>
    <w:rsid w:val="00004DDB"/>
    <w:rsid w:val="00301C0D"/>
    <w:rsid w:val="00550914"/>
    <w:rsid w:val="00664F48"/>
    <w:rsid w:val="00676CA0"/>
    <w:rsid w:val="007F569C"/>
    <w:rsid w:val="00AA5F3B"/>
    <w:rsid w:val="00AB769F"/>
    <w:rsid w:val="00B06203"/>
    <w:rsid w:val="00C21F90"/>
    <w:rsid w:val="00EE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4F8E8"/>
  <w15:chartTrackingRefBased/>
  <w15:docId w15:val="{869F55A5-16CB-4968-A9DA-F233CF52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72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722F"/>
  </w:style>
  <w:style w:type="paragraph" w:styleId="Sidfot">
    <w:name w:val="footer"/>
    <w:basedOn w:val="Normal"/>
    <w:link w:val="SidfotChar"/>
    <w:uiPriority w:val="99"/>
    <w:unhideWhenUsed/>
    <w:rsid w:val="00EE72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631</Words>
  <Characters>3350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jonsson</dc:creator>
  <cp:keywords/>
  <dc:description/>
  <cp:lastModifiedBy>tomas jonsson</cp:lastModifiedBy>
  <cp:revision>8</cp:revision>
  <dcterms:created xsi:type="dcterms:W3CDTF">2020-10-24T09:22:00Z</dcterms:created>
  <dcterms:modified xsi:type="dcterms:W3CDTF">2020-10-24T12:16:00Z</dcterms:modified>
</cp:coreProperties>
</file>